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7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>Принят на заседании</w:t>
      </w:r>
      <w:r w:rsidR="006743F5">
        <w:rPr>
          <w:b/>
        </w:rPr>
        <w:t xml:space="preserve">                                                     </w:t>
      </w:r>
      <w:r w:rsidR="00180705">
        <w:rPr>
          <w:b/>
        </w:rPr>
        <w:t xml:space="preserve">  </w:t>
      </w:r>
      <w:r>
        <w:rPr>
          <w:b/>
        </w:rPr>
        <w:t>Утверждаю</w:t>
      </w:r>
    </w:p>
    <w:p w:rsidR="00660B99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Совета педагогов                                       </w:t>
      </w:r>
      <w:r w:rsidR="00180705">
        <w:rPr>
          <w:b/>
        </w:rPr>
        <w:t xml:space="preserve">  </w:t>
      </w:r>
      <w:r>
        <w:rPr>
          <w:b/>
        </w:rPr>
        <w:t>Заведующий М</w:t>
      </w:r>
      <w:r w:rsidR="008B79A5">
        <w:rPr>
          <w:b/>
        </w:rPr>
        <w:t>Б</w:t>
      </w:r>
      <w:bookmarkStart w:id="0" w:name="_GoBack"/>
      <w:bookmarkEnd w:id="0"/>
      <w:r>
        <w:rPr>
          <w:b/>
        </w:rPr>
        <w:t>ДОУ № 68</w:t>
      </w:r>
    </w:p>
    <w:p w:rsidR="00660B99" w:rsidRDefault="000C3CF1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Протокол № </w:t>
      </w:r>
      <w:r w:rsidR="00736BF4">
        <w:rPr>
          <w:b/>
        </w:rPr>
        <w:t>1</w:t>
      </w:r>
      <w:r w:rsidR="006743F5">
        <w:rPr>
          <w:b/>
        </w:rPr>
        <w:t xml:space="preserve">                                                          </w:t>
      </w:r>
      <w:r w:rsidR="00660B99">
        <w:rPr>
          <w:b/>
        </w:rPr>
        <w:t xml:space="preserve"> ______</w:t>
      </w:r>
      <w:r w:rsidR="006743F5">
        <w:rPr>
          <w:b/>
        </w:rPr>
        <w:t xml:space="preserve">_________                  </w:t>
      </w:r>
      <w:r w:rsidR="00660B99">
        <w:rPr>
          <w:b/>
        </w:rPr>
        <w:t xml:space="preserve">                                                  </w:t>
      </w:r>
    </w:p>
    <w:p w:rsidR="00660B99" w:rsidRDefault="006743F5" w:rsidP="006743F5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36BF4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 </w:t>
      </w:r>
      <w:r w:rsidR="00B7556D">
        <w:rPr>
          <w:b/>
          <w:sz w:val="32"/>
          <w:szCs w:val="32"/>
        </w:rPr>
        <w:t>30.08.</w:t>
      </w:r>
      <w:r w:rsidR="00ED22FE">
        <w:rPr>
          <w:b/>
          <w:sz w:val="32"/>
          <w:szCs w:val="32"/>
        </w:rPr>
        <w:t>2017</w:t>
      </w:r>
      <w:r>
        <w:rPr>
          <w:b/>
          <w:sz w:val="32"/>
          <w:szCs w:val="32"/>
        </w:rPr>
        <w:t xml:space="preserve">  </w:t>
      </w:r>
      <w:r w:rsidR="00180705">
        <w:rPr>
          <w:b/>
          <w:sz w:val="32"/>
          <w:szCs w:val="32"/>
        </w:rPr>
        <w:t>г.</w:t>
      </w:r>
      <w:r>
        <w:rPr>
          <w:b/>
          <w:sz w:val="32"/>
          <w:szCs w:val="32"/>
        </w:rPr>
        <w:t xml:space="preserve">                                                </w:t>
      </w:r>
      <w:r w:rsidR="00736BF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Е.П.</w:t>
      </w:r>
      <w:r w:rsidR="00180705"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Румянцева</w:t>
      </w: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b/>
          <w:sz w:val="48"/>
          <w:szCs w:val="48"/>
        </w:rPr>
      </w:pPr>
    </w:p>
    <w:p w:rsidR="00660B99" w:rsidRDefault="00660B99" w:rsidP="00660B99">
      <w:pPr>
        <w:rPr>
          <w:b/>
          <w:sz w:val="40"/>
          <w:szCs w:val="40"/>
        </w:rPr>
      </w:pPr>
    </w:p>
    <w:p w:rsidR="00660B99" w:rsidRDefault="006743F5" w:rsidP="00660B9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660B99">
        <w:rPr>
          <w:b/>
          <w:i/>
          <w:sz w:val="40"/>
          <w:szCs w:val="40"/>
        </w:rPr>
        <w:t>УЧЕБНЫЙ ПЛАН</w:t>
      </w:r>
    </w:p>
    <w:p w:rsidR="008B79A5" w:rsidRDefault="00660B99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Муниципального</w:t>
      </w:r>
      <w:r w:rsidR="008B79A5">
        <w:rPr>
          <w:b/>
          <w:i/>
          <w:sz w:val="40"/>
          <w:szCs w:val="40"/>
        </w:rPr>
        <w:t xml:space="preserve"> бюджетного дошкольного</w:t>
      </w:r>
    </w:p>
    <w:p w:rsidR="00660B99" w:rsidRDefault="008B79A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образовательного учреждения д</w:t>
      </w:r>
      <w:r w:rsidR="00660B99">
        <w:rPr>
          <w:b/>
          <w:i/>
          <w:sz w:val="40"/>
          <w:szCs w:val="40"/>
        </w:rPr>
        <w:t>ет</w:t>
      </w:r>
      <w:r>
        <w:rPr>
          <w:b/>
          <w:i/>
          <w:sz w:val="40"/>
          <w:szCs w:val="40"/>
        </w:rPr>
        <w:t>ский сад № 68</w:t>
      </w:r>
    </w:p>
    <w:p w:rsidR="00660B99" w:rsidRDefault="006743F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ED22FE">
        <w:rPr>
          <w:b/>
          <w:i/>
          <w:sz w:val="40"/>
          <w:szCs w:val="40"/>
        </w:rPr>
        <w:t xml:space="preserve">                            </w:t>
      </w:r>
      <w:r>
        <w:rPr>
          <w:b/>
          <w:i/>
          <w:sz w:val="40"/>
          <w:szCs w:val="40"/>
        </w:rPr>
        <w:t xml:space="preserve"> </w:t>
      </w:r>
      <w:r w:rsidR="00660B99">
        <w:rPr>
          <w:b/>
          <w:i/>
          <w:sz w:val="40"/>
          <w:szCs w:val="40"/>
        </w:rPr>
        <w:t xml:space="preserve">г. Твери                                                                      </w:t>
      </w:r>
    </w:p>
    <w:p w:rsidR="00660B99" w:rsidRDefault="006743F5" w:rsidP="00660B99">
      <w:pPr>
        <w:tabs>
          <w:tab w:val="left" w:pos="1680"/>
        </w:tabs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EF0266">
        <w:rPr>
          <w:b/>
          <w:i/>
          <w:sz w:val="40"/>
          <w:szCs w:val="40"/>
        </w:rPr>
        <w:t xml:space="preserve">      </w:t>
      </w:r>
      <w:r w:rsidR="00ED22FE">
        <w:rPr>
          <w:b/>
          <w:i/>
          <w:sz w:val="40"/>
          <w:szCs w:val="40"/>
        </w:rPr>
        <w:t xml:space="preserve"> на 2017- 2018</w:t>
      </w:r>
      <w:r w:rsidR="00660B99">
        <w:rPr>
          <w:b/>
          <w:i/>
          <w:sz w:val="40"/>
          <w:szCs w:val="40"/>
        </w:rPr>
        <w:t xml:space="preserve"> учебный год</w:t>
      </w:r>
    </w:p>
    <w:p w:rsidR="006E5E42" w:rsidRDefault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Default="006E5E42" w:rsidP="006E5E42"/>
    <w:p w:rsidR="006E5E42" w:rsidRDefault="0093362B" w:rsidP="008B79A5">
      <w:pPr>
        <w:tabs>
          <w:tab w:val="left" w:pos="4136"/>
          <w:tab w:val="left" w:pos="7464"/>
        </w:tabs>
        <w:ind w:firstLine="0"/>
      </w:pPr>
      <w:r>
        <w:tab/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736BF4">
      <w:pPr>
        <w:tabs>
          <w:tab w:val="left" w:pos="3495"/>
        </w:tabs>
        <w:ind w:firstLine="0"/>
      </w:pPr>
      <w:r>
        <w:tab/>
        <w:t>Тверь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 xml:space="preserve">                              </w:t>
      </w:r>
      <w:r w:rsidRPr="00736BF4">
        <w:rPr>
          <w:rFonts w:ascii="Helvetica" w:eastAsia="Times New Roman" w:hAnsi="Helvetica" w:cs="Helvetica"/>
          <w:b/>
          <w:bCs/>
          <w:color w:val="373737"/>
          <w:lang w:eastAsia="ru-RU"/>
        </w:rPr>
        <w:t>ПОЯСНИТЕЛЬНАЯ ЗАПИСКА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Педагогический коллектив ДОУ реализует Основную образовательную программу дошкольного образования МБДОУ с опорой на примерную общеобразовательную программу дошкольного образования «От рождения до школы» под редакцией Н.Е. Вераксы, Т.С Комаровой, М.А. Васильевой 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и, соответствующим возрасту, видам деятельности.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Режим дня соответствует возрастным особенностям детей и условиям ДОУ.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Учебный план разработан с учётом следующего нормативно-правового обеспечения: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Закон Российской Федерации от 26.12.2012 № 273 «Об образовании в Российской Федерации»;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ДО» (зарегистрировано в Минюсте России 26.09.2013 № 30038).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Приказ Министерства образования и науки Российской Федерации от 17 октября 2013 г. № 1155 «О введении ФГОС ДО».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Обязательная часть составляет не менее 60 % от общего объема, отводимого на освоение ООП ДО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образовательных отношений, составляет не более 40% от общего объема, отводимого на освоения детьми ООП ДО.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Используются фронтальные и кружковые формы работы во второй половине дня.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 по ФГОС ДО):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социально-коммуникативное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познавательное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речевое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художественно-эстетическое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физическое развитие.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Каждая образовательная область включает в себя следующие структурные единицы: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Образовательная область «Познавательное развитие»: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Образовательная область «Речевое развитие»: развитие речи; художественная литература.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 вариативности, а также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обеспечивает своевременное познавательное, социальное и личностное развитие ребенка на каждом возрастном этапе его жизни.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Образовательная организация работает в режиме пятидневной учебной недели. Режим работы ДОУ с 7.00 до 19.00 часов.Выходные дни: суббота, воскресенье, праздничные государственные праздники.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образовательной организации функционирует 14 групп: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Первая младшая группа (2-3 года)-</w:t>
      </w:r>
      <w:r w:rsidR="000E602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Вторая младшая группа (3-4 года)- 4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Средняя  группа (4-5 лет) - </w:t>
      </w:r>
      <w:r w:rsidR="000E602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Старшая группа (5-6 лет) -</w:t>
      </w:r>
      <w:r w:rsidR="000E602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  <w:t>Подготовительная группа (6-7 лет) -3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Продолжительность непрерывной организованной образовательной деятельности: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до 3-х лет – не более 10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-для детей от 3-х до 4-х лет – не более 15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4-х до 5-ти лет – не более 20 минут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5-ти до 6-ти лет – не более 25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6-ти до 7- ми лет – не более 30 мин.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Перерывы между периодами непрерывной организованной образовательной деятельности - не менее 10 минут 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МБДОУ функционирует группа кратковременного пребывания детей от 2 до 3 лет, воспитательно –образовательный процесс группы организуется в соответствии с общеобразовательной программой и учебным планом ДОУ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ДОУ современными технологическими средствами обучения оборудован  музыкально- спортивный залы, зимний сад, . Для проведения физкультурных занятий на свежем воздухе имеется спортивная площадка (территория ДОУ). В просторных помещениях создана рациональная предметно-пространственная 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lastRenderedPageBreak/>
        <w:t>«Утверждаю»</w:t>
      </w:r>
    </w:p>
    <w:p w:rsidR="00EF0266" w:rsidRPr="00EF0266" w:rsidRDefault="00ED22FE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EF0266" w:rsidRPr="00EF0266">
        <w:rPr>
          <w:rFonts w:eastAsia="Calibri"/>
          <w:sz w:val="24"/>
          <w:szCs w:val="24"/>
        </w:rPr>
        <w:t xml:space="preserve">  МДОУ Детский сад № 68</w:t>
      </w: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_____________Е.П.Румянцева</w:t>
      </w:r>
    </w:p>
    <w:p w:rsid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  <w:r w:rsidRPr="00EF0266">
        <w:rPr>
          <w:rFonts w:eastAsia="Calibri"/>
          <w:b/>
        </w:rPr>
        <w:t>Учебный план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Общеобразовательной программы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«От рождения до школы»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(под редакцией Н.Е. Вераксы, Т.С. Комаровой, М.А. Васильевой)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в соответствии с ФГОС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1338"/>
        <w:gridCol w:w="1274"/>
        <w:gridCol w:w="1276"/>
        <w:gridCol w:w="1417"/>
        <w:gridCol w:w="1417"/>
      </w:tblGrid>
      <w:tr w:rsidR="00EF0266" w:rsidRPr="00EF0266" w:rsidTr="00EF0266"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EF0266" w:rsidRPr="00EF0266" w:rsidTr="00EF02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Вторая младшая группа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Средняя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Старшая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Подго-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тов-ая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к школе группа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Аппликация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месяц)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год с учетом каникул)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416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448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Непрерывная продолжительность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10минут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15минут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20минут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25минут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30минут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2.5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3.3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5 часов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7 часов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Допустимый объем недельной образовательной нагрузки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По СанПиНу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 часа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4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6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15 мин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8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</w:tr>
    </w:tbl>
    <w:p w:rsidR="00EF0266" w:rsidRPr="00EF0266" w:rsidRDefault="00EF0266" w:rsidP="00EF0266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36BF4" w:rsidRDefault="00742DA8" w:rsidP="00742DA8">
      <w:pPr>
        <w:tabs>
          <w:tab w:val="left" w:pos="7464"/>
        </w:tabs>
        <w:ind w:firstLine="0"/>
      </w:pPr>
      <w:r>
        <w:tab/>
      </w: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Pr="00EF0266" w:rsidRDefault="00EF0266" w:rsidP="00EF0266">
      <w:pPr>
        <w:ind w:left="5245"/>
        <w:jc w:val="right"/>
        <w:rPr>
          <w:rFonts w:eastAsia="Times New Roman"/>
          <w:b/>
          <w:sz w:val="24"/>
          <w:szCs w:val="24"/>
          <w:lang w:eastAsia="ru-RU"/>
        </w:rPr>
      </w:pPr>
      <w:r>
        <w:lastRenderedPageBreak/>
        <w:tab/>
      </w:r>
      <w:r w:rsidRPr="00EF0266"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                 </w:t>
      </w:r>
      <w:r>
        <w:rPr>
          <w:rFonts w:eastAsia="Times New Roman"/>
          <w:b/>
          <w:sz w:val="36"/>
          <w:szCs w:val="36"/>
          <w:lang w:eastAsia="ru-RU"/>
        </w:rPr>
        <w:t xml:space="preserve">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   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в летний оздоровительный период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Прием, осмотр, утренный фильтр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7.00 - </w:t>
            </w:r>
            <w:r w:rsidR="00EA655D">
              <w:rPr>
                <w:rFonts w:eastAsia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7.55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7.45 - 8.00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7.55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8.10 - 8.40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Занятия, кружковая работа, развлечения, игры, наблюдения, труд, воздушные ванны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9.10 -  11.55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Купание в бассейне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 сетке занятий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11.30 – 11.50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11.55 – 12.15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11.50 -12 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12.00 - 12.40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12.15 – 12.55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12.25 - 13.00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15.05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12.55 – 15.10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13.00 - 15.15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15.05 – 15.20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15.10 – 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игры, самостоятельная деятельность на прогулке, труд, физкультура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15.40 – 17.05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17.05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0266">
        <w:rPr>
          <w:rFonts w:eastAsia="Times New Roman"/>
          <w:sz w:val="24"/>
          <w:szCs w:val="24"/>
          <w:lang w:eastAsia="ru-RU"/>
        </w:rPr>
        <w:br w:type="page"/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lastRenderedPageBreak/>
        <w:t>«Утверждаю»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>в осенний, зимний, весенний период.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EF0266" w:rsidRPr="00EF0266" w:rsidTr="00FB77CF">
        <w:trPr>
          <w:trHeight w:val="6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9.00.-9.30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9.00– 9.40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9.50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деятельность, подготовка и выход на прогулку, прогулка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9.30-11.20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9.50 – 12.10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10.35-12.25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10.50 – 12.35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12.30 - 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12.45. - 13.15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сну,  дневной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13.15 –15.00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Самостоятельная деятельность детей, организованная образовательная деятельность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Прогулка (в зависимости от погодных условий)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F0266" w:rsidRDefault="00EF0266" w:rsidP="00EF0266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lastRenderedPageBreak/>
        <w:t xml:space="preserve">             </w:t>
      </w:r>
      <w:r w:rsidR="00795E61">
        <w:rPr>
          <w:rFonts w:eastAsia="Calibri"/>
          <w:b/>
        </w:rPr>
        <w:t xml:space="preserve">   </w:t>
      </w:r>
      <w:r w:rsidRPr="00FB77CF">
        <w:rPr>
          <w:rFonts w:eastAsia="Calibri"/>
          <w:b/>
        </w:rPr>
        <w:t>Утверждаю: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 xml:space="preserve">График работы и режим дня Группы кратковременного пребывания </w:t>
      </w:r>
    </w:p>
    <w:p w:rsidR="00FB77CF" w:rsidRPr="00FB77CF" w:rsidRDefault="00ED22FE" w:rsidP="00FB77CF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МБДОУ детский сад № 68 на 2017-2018</w:t>
      </w:r>
      <w:r w:rsidR="00FB77CF" w:rsidRPr="00FB77CF">
        <w:rPr>
          <w:rFonts w:eastAsia="Calibri"/>
          <w:b/>
        </w:rPr>
        <w:t xml:space="preserve"> учебный год</w:t>
      </w: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tbl>
      <w:tblPr>
        <w:tblStyle w:val="1"/>
        <w:tblW w:w="0" w:type="auto"/>
        <w:tblLook w:val="04A0"/>
      </w:tblPr>
      <w:tblGrid>
        <w:gridCol w:w="675"/>
        <w:gridCol w:w="2127"/>
        <w:gridCol w:w="2370"/>
        <w:gridCol w:w="4399"/>
      </w:tblGrid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Часы работы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Вид деятельности</w:t>
            </w:r>
          </w:p>
        </w:tc>
      </w:tr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1.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2.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3.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4.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Понедельник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Вторник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Среда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Четверг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8.30 – 9.00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9.00 – 9.30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9.30 – 11.20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11.20-11.45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11.45-12.20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12.20-12.30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 xml:space="preserve">- Прием детей, гигиенические процедуры, подготовка к ООД. 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-ООД по рабочей  программе ДОУ с перерывом в 10 минут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-Самостоятельная деятельность детей, подготовка и выход на прогулку,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прогулка (игры, наблюдения)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-Возвращение детей с прогулки, гигиенические процедуры, свободная игровая деятельность, подготовка к обеду.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 обед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-уход детей домой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</w:tc>
      </w:tr>
    </w:tbl>
    <w:p w:rsidR="00FB77CF" w:rsidRPr="00FB77CF" w:rsidRDefault="00FB77CF" w:rsidP="00FB77CF">
      <w:pPr>
        <w:ind w:firstLine="0"/>
        <w:jc w:val="left"/>
        <w:rPr>
          <w:rFonts w:ascii="Calibri" w:eastAsia="Calibri" w:hAnsi="Calibri"/>
          <w:b/>
        </w:rPr>
      </w:pPr>
    </w:p>
    <w:p w:rsidR="00FB77CF" w:rsidRPr="00FB77CF" w:rsidRDefault="00FB77CF" w:rsidP="00FB77CF">
      <w:pPr>
        <w:ind w:firstLine="0"/>
        <w:jc w:val="left"/>
        <w:rPr>
          <w:rFonts w:ascii="Calibri" w:eastAsia="Calibri" w:hAnsi="Calibri"/>
        </w:rPr>
      </w:pPr>
    </w:p>
    <w:p w:rsidR="00EF0266" w:rsidRDefault="00EF0266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>
        <w:lastRenderedPageBreak/>
        <w:tab/>
      </w:r>
      <w:r w:rsidRPr="00FB77CF">
        <w:rPr>
          <w:rFonts w:eastAsia="Calibri"/>
          <w:b/>
        </w:rPr>
        <w:t xml:space="preserve">             Утверждаю: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FB77CF" w:rsidRDefault="00FB77CF" w:rsidP="00FB77CF">
      <w:pPr>
        <w:tabs>
          <w:tab w:val="left" w:pos="7464"/>
        </w:tabs>
        <w:ind w:firstLine="0"/>
      </w:pPr>
    </w:p>
    <w:p w:rsidR="00FB77CF" w:rsidRPr="00FB77CF" w:rsidRDefault="00FB77CF" w:rsidP="00FB77CF">
      <w:pPr>
        <w:pStyle w:val="aa"/>
        <w:ind w:firstLine="0"/>
        <w:rPr>
          <w:b/>
          <w:sz w:val="36"/>
          <w:szCs w:val="36"/>
        </w:rPr>
      </w:pPr>
      <w:r>
        <w:t xml:space="preserve">      </w:t>
      </w:r>
      <w:r w:rsidRPr="00FB77CF">
        <w:rPr>
          <w:b/>
          <w:sz w:val="36"/>
          <w:szCs w:val="36"/>
        </w:rPr>
        <w:t xml:space="preserve">Планирование образовательно-воспитательной работы </w:t>
      </w:r>
    </w:p>
    <w:p w:rsidR="00FB77CF" w:rsidRPr="00FB77CF" w:rsidRDefault="00FB77CF" w:rsidP="00FB77CF">
      <w:pPr>
        <w:pStyle w:val="aa"/>
        <w:rPr>
          <w:b/>
          <w:sz w:val="36"/>
          <w:szCs w:val="36"/>
        </w:rPr>
      </w:pPr>
      <w:r w:rsidRPr="00FB77CF">
        <w:rPr>
          <w:b/>
          <w:sz w:val="36"/>
          <w:szCs w:val="36"/>
        </w:rPr>
        <w:t xml:space="preserve">                  группы с нарушением ОДА</w:t>
      </w:r>
    </w:p>
    <w:tbl>
      <w:tblPr>
        <w:tblStyle w:val="TableGrid"/>
        <w:tblW w:w="9573" w:type="dxa"/>
        <w:tblInd w:w="211" w:type="dxa"/>
        <w:tblCellMar>
          <w:top w:w="7" w:type="dxa"/>
        </w:tblCellMar>
        <w:tblLook w:val="04A0"/>
      </w:tblPr>
      <w:tblGrid>
        <w:gridCol w:w="2121"/>
        <w:gridCol w:w="1254"/>
        <w:gridCol w:w="394"/>
        <w:gridCol w:w="227"/>
        <w:gridCol w:w="992"/>
        <w:gridCol w:w="516"/>
        <w:gridCol w:w="227"/>
        <w:gridCol w:w="594"/>
        <w:gridCol w:w="939"/>
        <w:gridCol w:w="230"/>
        <w:gridCol w:w="167"/>
        <w:gridCol w:w="1689"/>
        <w:gridCol w:w="61"/>
        <w:gridCol w:w="162"/>
      </w:tblGrid>
      <w:tr w:rsidR="00FB77CF" w:rsidTr="00FB77CF">
        <w:trPr>
          <w:trHeight w:val="286"/>
        </w:trPr>
        <w:tc>
          <w:tcPr>
            <w:tcW w:w="9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right="4"/>
              <w:jc w:val="center"/>
            </w:pPr>
            <w:r>
              <w:t xml:space="preserve">Организованная образовательная деятельность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2127"/>
              </w:tabs>
              <w:spacing w:after="28" w:line="259" w:lineRule="auto"/>
            </w:pPr>
            <w:r>
              <w:t xml:space="preserve">Базовый </w:t>
            </w:r>
            <w:r>
              <w:tab/>
              <w:t xml:space="preserve">вид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деятельности </w:t>
            </w:r>
          </w:p>
        </w:tc>
        <w:tc>
          <w:tcPr>
            <w:tcW w:w="7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jc w:val="center"/>
            </w:pPr>
            <w:r>
              <w:t xml:space="preserve">Периодичность </w:t>
            </w:r>
          </w:p>
        </w:tc>
      </w:tr>
      <w:tr w:rsidR="00FB77CF" w:rsidTr="00955E8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after="160" w:line="259" w:lineRule="auto"/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1781"/>
              </w:tabs>
              <w:spacing w:after="26" w:line="259" w:lineRule="auto"/>
            </w:pPr>
            <w:r>
              <w:t xml:space="preserve">II </w:t>
            </w:r>
            <w:r>
              <w:tab/>
              <w:t xml:space="preserve">младшая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группа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 w:right="53"/>
            </w:pPr>
            <w:r>
              <w:t xml:space="preserve">Средняя группа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 w:right="22"/>
            </w:pPr>
            <w:r>
              <w:t xml:space="preserve">Старшая группа 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Подготовительная к школе группа </w:t>
            </w:r>
          </w:p>
        </w:tc>
      </w:tr>
      <w:tr w:rsidR="00FB77CF" w:rsidTr="00955E87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Физическая </w:t>
            </w:r>
          </w:p>
          <w:p w:rsidR="00FB77CF" w:rsidRDefault="00FB77CF" w:rsidP="00FB77CF">
            <w:pPr>
              <w:tabs>
                <w:tab w:val="right" w:pos="2127"/>
              </w:tabs>
              <w:spacing w:after="27" w:line="259" w:lineRule="auto"/>
            </w:pPr>
            <w:r>
              <w:t xml:space="preserve">культура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>помещении и на улице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1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Бассейн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</w:tr>
      <w:tr w:rsidR="00FB77CF" w:rsidTr="00955E87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Ознакомление </w:t>
            </w:r>
            <w:r>
              <w:tab/>
              <w:t xml:space="preserve">с окружающим миром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</w:tr>
      <w:tr w:rsidR="00FB77CF" w:rsidTr="00955E87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 w:right="-50"/>
            </w:pPr>
            <w:r>
              <w:t>1 раз в неделю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Развитие речи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Рисование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1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Лепка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Аппликация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Музыка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ИТОГО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13 занятий в неделю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>14</w:t>
            </w:r>
            <w:r>
              <w:tab/>
              <w:t xml:space="preserve">занятий неделю 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в </w:t>
            </w: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229"/>
            </w:pPr>
            <w: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Чтение художественной литературы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Конструктивномодельная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Игровая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117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tabs>
                <w:tab w:val="right" w:pos="2127"/>
              </w:tabs>
              <w:spacing w:line="259" w:lineRule="auto"/>
            </w:pPr>
            <w:r>
              <w:lastRenderedPageBreak/>
              <w:t xml:space="preserve">Общение </w:t>
            </w:r>
            <w:r>
              <w:tab/>
              <w:t xml:space="preserve">при </w:t>
            </w:r>
          </w:p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проведении режимных моментов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Дежурства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Прогулки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218"/>
              <w:jc w:val="center"/>
            </w:pPr>
            <w:r>
              <w:t xml:space="preserve">Самостоятельная деятельность детей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Самостоятельная игра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>Познавательноисследовательская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</w:tr>
      <w:tr w:rsidR="00955E87" w:rsidTr="00955E87">
        <w:trPr>
          <w:trHeight w:val="28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390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38" w:lineRule="auto"/>
              <w:ind w:left="2" w:right="42"/>
            </w:pPr>
            <w:r>
              <w:t xml:space="preserve">Самостоятельная деятельность детей в центрах  </w:t>
            </w:r>
          </w:p>
          <w:p w:rsidR="00955E87" w:rsidRDefault="00955E87" w:rsidP="00021839">
            <w:pPr>
              <w:spacing w:line="259" w:lineRule="auto"/>
              <w:ind w:left="2" w:right="90"/>
            </w:pPr>
            <w:r>
              <w:t xml:space="preserve">(уголках) развития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286"/>
        </w:trPr>
        <w:tc>
          <w:tcPr>
            <w:tcW w:w="7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3421"/>
            </w:pPr>
            <w:r>
              <w:t xml:space="preserve">Оздоровительная работа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Утренняя гимнастика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Комплексы закаливающих процедур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Гигиенические процедуры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</w:tbl>
    <w:p w:rsidR="00955E87" w:rsidRDefault="00955E87" w:rsidP="00742DA8">
      <w:pPr>
        <w:tabs>
          <w:tab w:val="left" w:pos="7464"/>
        </w:tabs>
        <w:ind w:firstLine="0"/>
      </w:pPr>
    </w:p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Default="00955E87" w:rsidP="00955E87"/>
    <w:p w:rsidR="00955E87" w:rsidRDefault="00955E87" w:rsidP="00955E87"/>
    <w:p w:rsidR="00FB77CF" w:rsidRDefault="00955E87" w:rsidP="00955E87">
      <w:pPr>
        <w:tabs>
          <w:tab w:val="left" w:pos="6420"/>
        </w:tabs>
      </w:pPr>
      <w:r>
        <w:tab/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lastRenderedPageBreak/>
        <w:tab/>
        <w:t xml:space="preserve">               </w:t>
      </w:r>
      <w:r w:rsidRPr="00FB77CF">
        <w:rPr>
          <w:rFonts w:eastAsia="Calibri"/>
          <w:b/>
        </w:rPr>
        <w:t>Утверждаю: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FB77CF">
        <w:rPr>
          <w:rFonts w:eastAsia="Calibri"/>
          <w:b/>
        </w:rPr>
        <w:t>Заведующий МБДОУ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Pr="00FB77CF">
        <w:rPr>
          <w:rFonts w:eastAsia="Calibri"/>
          <w:b/>
        </w:rPr>
        <w:t>Детский сад № 68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955E87" w:rsidRDefault="00955E87" w:rsidP="00795E61">
      <w:pPr>
        <w:tabs>
          <w:tab w:val="left" w:pos="8295"/>
        </w:tabs>
      </w:pPr>
    </w:p>
    <w:p w:rsidR="00795E61" w:rsidRDefault="00795E61" w:rsidP="00795E61">
      <w:pPr>
        <w:spacing w:after="259" w:line="259" w:lineRule="auto"/>
        <w:ind w:firstLine="0"/>
      </w:pPr>
      <w:r>
        <w:t xml:space="preserve">                   </w:t>
      </w:r>
      <w:r>
        <w:rPr>
          <w:b/>
        </w:rPr>
        <w:t>РЕЖИМ ДНЯ ГРУППЫ С НАРУШЕНИЕМ ОДА</w:t>
      </w:r>
    </w:p>
    <w:tbl>
      <w:tblPr>
        <w:tblStyle w:val="TableGrid"/>
        <w:tblW w:w="10634" w:type="dxa"/>
        <w:tblInd w:w="0" w:type="dxa"/>
        <w:tblCellMar>
          <w:top w:w="15" w:type="dxa"/>
        </w:tblCellMar>
        <w:tblLook w:val="04A0"/>
      </w:tblPr>
      <w:tblGrid>
        <w:gridCol w:w="3687"/>
        <w:gridCol w:w="1735"/>
        <w:gridCol w:w="1734"/>
        <w:gridCol w:w="1737"/>
        <w:gridCol w:w="1741"/>
      </w:tblGrid>
      <w:tr w:rsidR="00795E61" w:rsidTr="00021839">
        <w:trPr>
          <w:trHeight w:val="5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 xml:space="preserve">Режимные моменты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489" w:hanging="194"/>
            </w:pPr>
            <w:r>
              <w:t xml:space="preserve">II младшая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70"/>
            </w:pPr>
            <w:r>
              <w:t xml:space="preserve">Средняя группа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55"/>
            </w:pPr>
            <w:r>
              <w:t xml:space="preserve">Старшая группа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t xml:space="preserve">Подготовительная к школе группа 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1"/>
            </w:pPr>
            <w:r>
              <w:t xml:space="preserve">Прием и осмотр детей, игра, самостоятельная деятельность,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Утренняя гимнастика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- 8</w:t>
            </w:r>
            <w:r>
              <w:rPr>
                <w:sz w:val="16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2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- 8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завтраку, завтрак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-8</w:t>
            </w:r>
            <w:r>
              <w:rPr>
                <w:sz w:val="16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35</w:t>
            </w:r>
            <w:r>
              <w:t>-8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Игры,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45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50</w:t>
            </w:r>
            <w:r>
              <w:t>-9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7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6"/>
            </w:pPr>
            <w:r>
              <w:t xml:space="preserve">Подготовка к прогулке, прогулка,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40</w:t>
            </w:r>
            <w:r>
              <w:t>-11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50</w:t>
            </w:r>
            <w:r>
              <w:t>-11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10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10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11</w:t>
            </w:r>
            <w:r>
              <w:rPr>
                <w:sz w:val="16"/>
              </w:rPr>
              <w:t>40</w:t>
            </w:r>
            <w:r>
              <w:t>-12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11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05</w:t>
            </w:r>
            <w:r>
              <w:t>-12</w:t>
            </w:r>
            <w:r>
              <w:rPr>
                <w:sz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20</w:t>
            </w:r>
            <w:r>
              <w:t>-12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обеду, обед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10</w:t>
            </w:r>
            <w:r>
              <w:t>-12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25</w:t>
            </w:r>
            <w:r>
              <w:t>-12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35</w:t>
            </w:r>
            <w:r>
              <w:t>-13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ко сну, сон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40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55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13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79"/>
            </w:pPr>
            <w:r>
              <w:t xml:space="preserve">Постепенный подъем, гимнастика после сна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25</w:t>
            </w:r>
          </w:p>
        </w:tc>
      </w:tr>
      <w:tr w:rsidR="00795E61" w:rsidTr="00021839">
        <w:trPr>
          <w:trHeight w:val="8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9" w:line="236" w:lineRule="auto"/>
              <w:ind w:left="108"/>
            </w:pPr>
            <w:r>
              <w:t xml:space="preserve">Игры, самостоятельная деятельность детей,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индивидуальная работа, кружки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15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-16</w:t>
            </w:r>
            <w:r>
              <w:rPr>
                <w:sz w:val="16"/>
              </w:rPr>
              <w:t>30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6" w:line="23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09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-15</w:t>
            </w:r>
            <w:r>
              <w:rPr>
                <w:sz w:val="16"/>
              </w:rPr>
              <w:t>50 (по расписанию ООД)</w:t>
            </w:r>
          </w:p>
          <w:p w:rsidR="00795E61" w:rsidRPr="00772DCE" w:rsidRDefault="00795E61" w:rsidP="00021839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уплотненному полднику, полдник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55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55</w:t>
            </w:r>
          </w:p>
        </w:tc>
      </w:tr>
      <w:tr w:rsidR="00795E61" w:rsidTr="00021839">
        <w:trPr>
          <w:trHeight w:val="11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2"/>
            </w:pPr>
            <w:r>
              <w:t xml:space="preserve">Самостоятельная деятельность детей, игры, подготовка к прогулке, прогулка, уход детей домой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55</w:t>
            </w:r>
            <w:r>
              <w:t>-19</w:t>
            </w:r>
            <w:r>
              <w:rPr>
                <w:sz w:val="16"/>
              </w:rPr>
              <w:t>00</w:t>
            </w:r>
          </w:p>
        </w:tc>
      </w:tr>
    </w:tbl>
    <w:p w:rsidR="00795E61" w:rsidRDefault="00795E61" w:rsidP="00795E61">
      <w:pPr>
        <w:spacing w:after="16" w:line="259" w:lineRule="auto"/>
        <w:ind w:firstLine="0"/>
        <w:jc w:val="left"/>
      </w:pPr>
    </w:p>
    <w:p w:rsidR="00795E61" w:rsidRDefault="00795E61" w:rsidP="00795E61">
      <w:pPr>
        <w:spacing w:after="59" w:line="259" w:lineRule="auto"/>
        <w:ind w:left="1004" w:right="173"/>
      </w:pPr>
      <w:r>
        <w:rPr>
          <w:i/>
        </w:rPr>
        <w:t xml:space="preserve">Индивидуально-коррекционная работа проводится в течение дня в соответствии с циклограммой работы специалистов. </w:t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795E61" w:rsidRDefault="00795E61" w:rsidP="00795E61">
      <w:pPr>
        <w:spacing w:line="259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95E61">
        <w:rPr>
          <w:b/>
          <w:sz w:val="24"/>
          <w:szCs w:val="24"/>
        </w:rPr>
        <w:t>РЕЖИМ ДВИГАТЕЛЬНОЙ АКТИВНОСТИ ГРУППЫ С НАРУШЕНИЕМ ОДА</w:t>
      </w:r>
    </w:p>
    <w:tbl>
      <w:tblPr>
        <w:tblStyle w:val="TableGrid"/>
        <w:tblW w:w="9472" w:type="dxa"/>
        <w:tblInd w:w="262" w:type="dxa"/>
        <w:tblCellMar>
          <w:top w:w="70" w:type="dxa"/>
          <w:left w:w="58" w:type="dxa"/>
        </w:tblCellMar>
        <w:tblLook w:val="04A0"/>
      </w:tblPr>
      <w:tblGrid>
        <w:gridCol w:w="2747"/>
        <w:gridCol w:w="1711"/>
        <w:gridCol w:w="1279"/>
        <w:gridCol w:w="1278"/>
        <w:gridCol w:w="1279"/>
        <w:gridCol w:w="1324"/>
      </w:tblGrid>
      <w:tr w:rsidR="00795E61" w:rsidTr="00021839">
        <w:trPr>
          <w:trHeight w:val="677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214" w:right="172"/>
              <w:jc w:val="center"/>
            </w:pPr>
            <w:r>
              <w:rPr>
                <w:b/>
                <w:sz w:val="20"/>
              </w:rPr>
              <w:t>Формы  работы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308" w:right="265"/>
              <w:jc w:val="center"/>
            </w:pPr>
            <w:r>
              <w:rPr>
                <w:b/>
                <w:sz w:val="20"/>
              </w:rPr>
              <w:t>Виды  занятий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662" w:right="624"/>
              <w:jc w:val="center"/>
            </w:pPr>
            <w:r>
              <w:rPr>
                <w:b/>
                <w:sz w:val="20"/>
              </w:rPr>
              <w:t>Количество и длительность занятий (в мин.)  в зависимости от возраста детей</w:t>
            </w:r>
          </w:p>
        </w:tc>
      </w:tr>
      <w:tr w:rsidR="00795E61" w:rsidTr="0002183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2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4–5 лет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>5–6 лет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6–7 лет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Физкультурные  занятия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в помещении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4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30–35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Физкультурнооздоровительная работа в режиме дня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утренняя гимнастика (по желанию детей)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ежедневно5–6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ежедневно6–8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ежедневно8–10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ежедневно10–12</w:t>
            </w:r>
          </w:p>
        </w:tc>
      </w:tr>
      <w:tr w:rsidR="00795E61" w:rsidTr="00021839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271"/>
            </w:pPr>
            <w:r>
              <w:rPr>
                <w:sz w:val="20"/>
              </w:rPr>
              <w:t>б) подвижные и спортивные игры  и упражнения  на прогулке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3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1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30–40</w:t>
            </w:r>
          </w:p>
        </w:tc>
      </w:tr>
      <w:tr w:rsidR="00795E61" w:rsidTr="00021839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"/>
            </w:pPr>
            <w:r>
              <w:rPr>
                <w:sz w:val="20"/>
              </w:rPr>
              <w:t>в) физкультминутки  (в середине статического занятия)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39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 занятий</w:t>
            </w:r>
          </w:p>
        </w:tc>
      </w:tr>
      <w:tr w:rsidR="00795E61" w:rsidTr="00021839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867"/>
            </w:pPr>
            <w:r>
              <w:rPr>
                <w:sz w:val="20"/>
              </w:rPr>
              <w:t>г) занятия  в бассейне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25–30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6"/>
            </w:pPr>
            <w:r>
              <w:rPr>
                <w:sz w:val="20"/>
              </w:rPr>
              <w:t>Активный  отдых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физкультурный досуг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2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30–45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40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физкультурный праздник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45 мин.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в) день здоровья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3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</w:tr>
      <w:tr w:rsidR="00795E61" w:rsidTr="00021839">
        <w:trPr>
          <w:trHeight w:val="1308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Самостоятельная двигательная деятельность</w:t>
            </w: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795E61" w:rsidTr="00021839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самостоятельные подвижные и спортивные игры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955E87" w:rsidRPr="00955E87" w:rsidRDefault="00955E87" w:rsidP="00EA655D">
      <w:pPr>
        <w:tabs>
          <w:tab w:val="left" w:pos="6420"/>
        </w:tabs>
        <w:ind w:firstLine="0"/>
      </w:pPr>
    </w:p>
    <w:sectPr w:rsidR="00955E87" w:rsidRPr="00955E87" w:rsidSect="00666CAA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60" w:rsidRDefault="001F0560" w:rsidP="006E5E42">
      <w:r>
        <w:separator/>
      </w:r>
    </w:p>
  </w:endnote>
  <w:endnote w:type="continuationSeparator" w:id="1">
    <w:p w:rsidR="001F0560" w:rsidRDefault="001F0560" w:rsidP="006E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60" w:rsidRDefault="001F0560" w:rsidP="006E5E42">
      <w:r>
        <w:separator/>
      </w:r>
    </w:p>
  </w:footnote>
  <w:footnote w:type="continuationSeparator" w:id="1">
    <w:p w:rsidR="001F0560" w:rsidRDefault="001F0560" w:rsidP="006E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06C"/>
    <w:rsid w:val="000C3CF1"/>
    <w:rsid w:val="000E1BB6"/>
    <w:rsid w:val="000E506C"/>
    <w:rsid w:val="000E6024"/>
    <w:rsid w:val="00154EB1"/>
    <w:rsid w:val="00180705"/>
    <w:rsid w:val="001F0560"/>
    <w:rsid w:val="00223158"/>
    <w:rsid w:val="00253815"/>
    <w:rsid w:val="002D391F"/>
    <w:rsid w:val="00305A5B"/>
    <w:rsid w:val="0032788D"/>
    <w:rsid w:val="003F06FB"/>
    <w:rsid w:val="00455AF8"/>
    <w:rsid w:val="004910C8"/>
    <w:rsid w:val="004C475C"/>
    <w:rsid w:val="004F27AC"/>
    <w:rsid w:val="0054006E"/>
    <w:rsid w:val="005744C4"/>
    <w:rsid w:val="00660B99"/>
    <w:rsid w:val="00666CAA"/>
    <w:rsid w:val="006743F5"/>
    <w:rsid w:val="00684BEC"/>
    <w:rsid w:val="006E5E42"/>
    <w:rsid w:val="00705F77"/>
    <w:rsid w:val="00725071"/>
    <w:rsid w:val="00736BF4"/>
    <w:rsid w:val="00742DA8"/>
    <w:rsid w:val="00795E61"/>
    <w:rsid w:val="00864810"/>
    <w:rsid w:val="008B79A5"/>
    <w:rsid w:val="0092475C"/>
    <w:rsid w:val="0093362B"/>
    <w:rsid w:val="00955E87"/>
    <w:rsid w:val="009B78EF"/>
    <w:rsid w:val="009D6187"/>
    <w:rsid w:val="00A25811"/>
    <w:rsid w:val="00B7556D"/>
    <w:rsid w:val="00BF7AC5"/>
    <w:rsid w:val="00C928A1"/>
    <w:rsid w:val="00D07888"/>
    <w:rsid w:val="00DE2053"/>
    <w:rsid w:val="00E4681F"/>
    <w:rsid w:val="00E607BB"/>
    <w:rsid w:val="00EA655D"/>
    <w:rsid w:val="00ED22FE"/>
    <w:rsid w:val="00ED7B3B"/>
    <w:rsid w:val="00EF0266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E42"/>
  </w:style>
  <w:style w:type="paragraph" w:styleId="a5">
    <w:name w:val="footer"/>
    <w:basedOn w:val="a"/>
    <w:link w:val="a6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E42"/>
  </w:style>
  <w:style w:type="paragraph" w:styleId="a7">
    <w:name w:val="Balloon Text"/>
    <w:basedOn w:val="a"/>
    <w:link w:val="a8"/>
    <w:uiPriority w:val="99"/>
    <w:semiHidden/>
    <w:unhideWhenUsed/>
    <w:rsid w:val="000C3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B77C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B7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77C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B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</dc:creator>
  <cp:keywords/>
  <dc:description/>
  <cp:lastModifiedBy>Microsoft</cp:lastModifiedBy>
  <cp:revision>30</cp:revision>
  <cp:lastPrinted>2016-06-23T15:29:00Z</cp:lastPrinted>
  <dcterms:created xsi:type="dcterms:W3CDTF">2015-02-10T12:26:00Z</dcterms:created>
  <dcterms:modified xsi:type="dcterms:W3CDTF">2017-10-19T13:46:00Z</dcterms:modified>
</cp:coreProperties>
</file>