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E4BC49" w14:paraId="76CD1683" wp14:textId="27303373">
      <w:pPr>
        <w:pStyle w:val="Heading1"/>
        <w:jc w:val="center"/>
      </w:pPr>
      <w:r w:rsidRPr="2DE4BC49" w:rsidR="2DE4BC49">
        <w:rPr>
          <w:b w:val="0"/>
          <w:bCs w:val="0"/>
          <w:i w:val="0"/>
          <w:iCs w:val="0"/>
          <w:color w:val="333333"/>
          <w:sz w:val="45"/>
          <w:szCs w:val="45"/>
        </w:rPr>
        <w:t>Как правильно организовать физкультурные занятия для дошкольников в домашних условиях</w:t>
      </w:r>
    </w:p>
    <w:p xmlns:wp14="http://schemas.microsoft.com/office/word/2010/wordml" w:rsidP="2DE4BC49" w14:paraId="0CA4DE80" wp14:textId="70D4FE0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27"/>
          <w:szCs w:val="27"/>
          <w:lang w:val="ru-RU"/>
        </w:rPr>
        <w:t xml:space="preserve"> </w:t>
      </w:r>
      <w:r>
        <w:br/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Нашим детям для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правильного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физкультурой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вместе с детьми и собственным примером прививать детям любовь к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физкультуре и спорту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. Если родители вместе с детьми будут заниматься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физкультурой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, ребенок будет считать это нормой, как умывание и чистку зубов по утрам.</w:t>
      </w:r>
    </w:p>
    <w:p xmlns:wp14="http://schemas.microsoft.com/office/word/2010/wordml" w:rsidP="2DE4BC49" w14:paraId="0F4612C6" wp14:textId="05369AC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Для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организации физкультурных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занятий 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u w:val="single"/>
          <w:lang w:val="ru-RU"/>
        </w:rPr>
        <w:t>с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u w:val="single"/>
          <w:lang w:val="ru-RU"/>
        </w:rPr>
        <w:t xml:space="preserve"> детьми необходимо помнить следующее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:</w:t>
      </w:r>
    </w:p>
    <w:p xmlns:wp14="http://schemas.microsoft.com/office/word/2010/wordml" w:rsidP="2DE4BC49" w14:paraId="576A8836" wp14:textId="2E2F1DD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-Физкультурные занятия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желательно проводить в одно и то же время. Единственное исключение из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правила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— это болезнь ребенка.</w:t>
      </w:r>
    </w:p>
    <w:p xmlns:wp14="http://schemas.microsoft.com/office/word/2010/wordml" w:rsidP="2DE4BC49" w14:paraId="66863BAF" wp14:textId="313CA78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Физкультурные занятия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необходимо проводить до еды, натощак. </w:t>
      </w:r>
    </w:p>
    <w:p xmlns:wp14="http://schemas.microsoft.com/office/word/2010/wordml" w:rsidP="2DE4BC49" w14:paraId="16D1F399" wp14:textId="6E2AE36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-Лучше всего проводить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физкультурные занятия на улице 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(особенно если вы находитесь на даче)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</w:t>
      </w:r>
    </w:p>
    <w:p xmlns:wp14="http://schemas.microsoft.com/office/word/2010/wordml" w:rsidP="2DE4BC49" w14:paraId="190CF3F1" wp14:textId="502F9C9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-Перед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физкультурными занятиями дома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желательно хорошо проветрить помещение. Это позволит совместить физические упражнения с закаливанием.</w:t>
      </w:r>
    </w:p>
    <w:p xmlns:wp14="http://schemas.microsoft.com/office/word/2010/wordml" w:rsidP="2DE4BC49" w14:paraId="7E6C6638" wp14:textId="187ED0B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-Во время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физкультурных занятий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очень важно следить за точностью и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правильностью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выполнения движений детьми, ведь именно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правильное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выполнение упражнений является залогом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правильного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и гармоничного развития суставов.</w:t>
      </w:r>
    </w:p>
    <w:p xmlns:wp14="http://schemas.microsoft.com/office/word/2010/wordml" w:rsidP="2DE4BC49" w14:paraId="174AC061" wp14:textId="7B69D8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xmlns:wp14="http://schemas.microsoft.com/office/word/2010/wordml" w:rsidP="2DE4BC49" w14:paraId="5A197EB1" wp14:textId="6E5A0E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-Если во время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занятий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или после появляются головные боли либо другие неприятные ощущения, рекомендуется посоветоваться с врачом.</w:t>
      </w:r>
    </w:p>
    <w:p xmlns:wp14="http://schemas.microsoft.com/office/word/2010/wordml" w:rsidP="2DE4BC49" w14:paraId="5709A2FE" wp14:textId="525C2BE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-Для 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того,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чтобы было выполнять упражнения было интереснее, лучше заниматься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физкультурой под музыку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</w:t>
      </w:r>
    </w:p>
    <w:p xmlns:wp14="http://schemas.microsoft.com/office/word/2010/wordml" w:rsidP="2DE4BC49" w14:paraId="10828F02" wp14:textId="130042A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Физические развивающие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занятия для дошкольников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xmlns:wp14="http://schemas.microsoft.com/office/word/2010/wordml" w:rsidP="2DE4BC49" w14:paraId="22BA5804" wp14:textId="1174512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При проведении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занятий 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(особенно на начальном этапе)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не забывайте об индивидуальных особенностях своего ребенка.</w:t>
      </w:r>
    </w:p>
    <w:p xmlns:wp14="http://schemas.microsoft.com/office/word/2010/wordml" w:rsidP="2DE4BC49" w14:paraId="12ED7EC5" wp14:textId="271ED1F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Разнообразие двигательных возможностей детей требует индивидуального подхода к ним со стороны родителей, что особенно важно при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занятиях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физическими упражнениями.</w:t>
      </w:r>
    </w:p>
    <w:p xmlns:wp14="http://schemas.microsoft.com/office/word/2010/wordml" w:rsidP="2DE4BC49" w14:paraId="2C1FF24C" wp14:textId="2344C8F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Как известно, дети в этом возрасте большую часть своего времени уделяют играм. Поэтому и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физкультурные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, спортивные развивающие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занятия для дошкольников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xmlns:wp14="http://schemas.microsoft.com/office/word/2010/wordml" w:rsidP="2DE4BC49" w14:paraId="651FB06E" wp14:textId="770990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xmlns:wp14="http://schemas.microsoft.com/office/word/2010/wordml" w:rsidP="2DE4BC49" w14:paraId="5F080419" wp14:textId="2104981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Таким образом, при составлении комплекса физических упражнений для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физкультурных занятий дома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с детьми необходимо соблюдать следующие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правила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:</w:t>
      </w:r>
    </w:p>
    <w:p xmlns:wp14="http://schemas.microsoft.com/office/word/2010/wordml" w:rsidP="2DE4BC49" w14:paraId="7E7698D0" wp14:textId="7B0E38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1. Продолжительность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занятий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с детьми 3-4 лет должна составлять 15мин, 4-5 лет - 20 </w:t>
      </w:r>
      <w:proofErr w:type="gramStart"/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мин,  5</w:t>
      </w:r>
      <w:proofErr w:type="gramEnd"/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—6 лет - 25 мин, 6-7 лет — 30 мин.</w:t>
      </w:r>
    </w:p>
    <w:p xmlns:wp14="http://schemas.microsoft.com/office/word/2010/wordml" w:rsidP="2DE4BC49" w14:paraId="220F964B" wp14:textId="3C9A897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2. В одно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занятие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рекомендуется включать от 5 до 15 упражнений.</w:t>
      </w:r>
    </w:p>
    <w:p xmlns:wp14="http://schemas.microsoft.com/office/word/2010/wordml" w:rsidP="2DE4BC49" w14:paraId="338AA144" wp14:textId="2B45293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3. Каждое упражнение необходимо выполнять от 2 до 6 раз 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(повторений)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 зависимости от возрастных особенностей и двигательной подготовленности ребенка.</w:t>
      </w:r>
    </w:p>
    <w:p xmlns:wp14="http://schemas.microsoft.com/office/word/2010/wordml" w:rsidP="2DE4BC49" w14:paraId="3E5688D9" wp14:textId="29F21E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4. Не забывайте чередовать упражнения с отдыхом.</w:t>
      </w:r>
    </w:p>
    <w:p xmlns:wp14="http://schemas.microsoft.com/office/word/2010/wordml" w:rsidP="2DE4BC49" w14:paraId="6B5C2622" wp14:textId="5CB8402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5. Упражнения должны быть преподаны ребенку в виде имитационных движений и игр.</w:t>
      </w:r>
    </w:p>
    <w:p xmlns:wp14="http://schemas.microsoft.com/office/word/2010/wordml" w:rsidP="2DE4BC49" w14:paraId="59229268" wp14:textId="0DEB4F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6. Каждому упражнению придумайте шутливое название.</w:t>
      </w:r>
    </w:p>
    <w:p xmlns:wp14="http://schemas.microsoft.com/office/word/2010/wordml" w:rsidP="2DE4BC49" w14:paraId="26D24C7D" wp14:textId="1D6724F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7. Комплекс должен состоять из упражнений на различные мышечные группы, развивающие разнообразные физические качества.</w:t>
      </w:r>
    </w:p>
    <w:p xmlns:wp14="http://schemas.microsoft.com/office/word/2010/wordml" w:rsidP="2DE4BC49" w14:paraId="554699EB" wp14:textId="546C304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8. Соблюдайте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правило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постепенности и последовательности.</w:t>
      </w:r>
    </w:p>
    <w:p xmlns:wp14="http://schemas.microsoft.com/office/word/2010/wordml" w:rsidP="2DE4BC49" w14:paraId="21FE67FF" wp14:textId="007A893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9. Учитывайте индивидуальные особенности ребенка.</w:t>
      </w:r>
    </w:p>
    <w:p xmlns:wp14="http://schemas.microsoft.com/office/word/2010/wordml" w:rsidP="2DE4BC49" w14:paraId="56BCFBAF" wp14:textId="27C4B6E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Зная эти девять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, каждый из родителей сможет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подобрать упражнения для своих детей и грамотно составить комплекс.</w:t>
      </w:r>
    </w:p>
    <w:p xmlns:wp14="http://schemas.microsoft.com/office/word/2010/wordml" w:rsidP="2DE4BC49" w14:paraId="20B9A9CF" wp14:textId="749FBD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Несложные упражнения для ребенка полезно разучить в </w:t>
      </w: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домашних условиях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xmlns:wp14="http://schemas.microsoft.com/office/word/2010/wordml" w:rsidP="2DE4BC49" w14:paraId="39693731" wp14:textId="1F74D6A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</w:p>
    <w:p xmlns:wp14="http://schemas.microsoft.com/office/word/2010/wordml" w:rsidP="2DE4BC49" w14:paraId="79750A0C" wp14:textId="2B206400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Предлагаю примерный комплекс упражнений для физкультурных занятий с детьми дошкольного возраста в домашних условиях: </w:t>
      </w:r>
      <w:bookmarkStart w:name="_GoBack" w:id="0"/>
      <w:bookmarkEnd w:id="0"/>
    </w:p>
    <w:p xmlns:wp14="http://schemas.microsoft.com/office/word/2010/wordml" w:rsidP="2DE4BC49" w14:paraId="72EE0A34" wp14:textId="56FEC7D0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Общеразвивающие упражнения. </w:t>
      </w:r>
    </w:p>
    <w:p xmlns:wp14="http://schemas.microsoft.com/office/word/2010/wordml" w:rsidP="2DE4BC49" w14:paraId="1B9FE07C" wp14:textId="0867CE0C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>1. И. п.: ноги врозь, мяч в правой руке. 1— руки в стороны; 2 — руки вперед, переложить мяч в левую руку; З — руки в стороны; 4— вернуться в исходное положение (6—7 раз).</w:t>
      </w:r>
    </w:p>
    <w:p xmlns:wp14="http://schemas.microsoft.com/office/word/2010/wordml" w:rsidP="2DE4BC49" w14:paraId="5DF6657C" wp14:textId="2DFFFD04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>2. И. п.: ноги врозь, мяч в правой руке. 1 — наклон вперед, положить мяч на пол между ног; 2 — выпрямиться, руки на пояс; 3 — наклон вперед, взять мяч левой рукой; 4 — выпрямиться, мяч в левой руке. То же левой рукой (7—8 раз).</w:t>
      </w:r>
    </w:p>
    <w:p xmlns:wp14="http://schemas.microsoft.com/office/word/2010/wordml" w:rsidP="2DE4BC49" w14:paraId="57D7A0A2" wp14:textId="587642CA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>3.. И. п.: стойка на коленях, мяч в правой руке. 1—З прокатить мяч вокруг туловища; 4 — взять мяч левой рукой. То же другой рукой (по 4 раза в каждую сторону).</w:t>
      </w:r>
    </w:p>
    <w:p xmlns:wp14="http://schemas.microsoft.com/office/word/2010/wordml" w:rsidP="2DE4BC49" w14:paraId="064418AB" wp14:textId="44AF121C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>4. И. п.: ноги на ширине ступни, мяч в правой руке внизу. 1 — присесть, руки вперед, переложить мяч в левую руку; 2 — встать, вернуться в исходное положение (6—7 раз</w:t>
      </w:r>
      <w:proofErr w:type="gramStart"/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>)..</w:t>
      </w:r>
      <w:proofErr w:type="gramEnd"/>
    </w:p>
    <w:p xmlns:wp14="http://schemas.microsoft.com/office/word/2010/wordml" w:rsidP="2DE4BC49" w14:paraId="366224D8" wp14:textId="2708E49B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>5. И. п.: ноги врозь, мяч в правой руке. 1 — руки в стороны; 2 — руки за спину, переложить мяч в левую руку; З — руки в стороны; 4 — вернуться в исходное положение, мяч в левой руке. То же другой рукой (6—8 раз).</w:t>
      </w:r>
    </w:p>
    <w:p xmlns:wp14="http://schemas.microsoft.com/office/word/2010/wordml" w:rsidP="2DE4BC49" w14:paraId="453FA2F4" wp14:textId="2B0EA1BE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>6. И. п.: ноги врозь, мяч в обеих руках внизу. Подбрасывание мяча вверх (подряд 3—4 раза), пауза и вновь броски (3—4 раза).</w:t>
      </w:r>
    </w:p>
    <w:p xmlns:wp14="http://schemas.microsoft.com/office/word/2010/wordml" w:rsidP="2DE4BC49" w14:paraId="24C72DC5" wp14:textId="78762E63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 xml:space="preserve">7. И. п.: основная стойка, мяч в правой руке. Прыжки подсчет воспитателя 1—8: ноги врозь, ноги </w:t>
      </w:r>
      <w:proofErr w:type="spellStart"/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>скрестно</w:t>
      </w:r>
      <w:proofErr w:type="spellEnd"/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>, пауза и снова прыжки (повторить З—4 раза).</w:t>
      </w:r>
    </w:p>
    <w:p xmlns:wp14="http://schemas.microsoft.com/office/word/2010/wordml" w:rsidP="2DE4BC49" w14:paraId="30B248A1" wp14:textId="408EFBA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P="2DE4BC49" w14:paraId="6A218000" wp14:textId="0C22C91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Основные виды движений. </w:t>
      </w:r>
    </w:p>
    <w:p xmlns:wp14="http://schemas.microsoft.com/office/word/2010/wordml" w:rsidP="2DE4BC49" w14:paraId="11C852C8" wp14:textId="35D65D94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A2723"/>
          <w:sz w:val="28"/>
          <w:szCs w:val="28"/>
          <w:lang w:val="ru-RU"/>
        </w:rPr>
        <w:t xml:space="preserve">1. </w:t>
      </w:r>
      <w:proofErr w:type="gramStart"/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A2723"/>
          <w:sz w:val="28"/>
          <w:szCs w:val="28"/>
          <w:lang w:val="ru-RU"/>
        </w:rPr>
        <w:t>Метание  в</w:t>
      </w:r>
      <w:proofErr w:type="gramEnd"/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A2723"/>
          <w:sz w:val="28"/>
          <w:szCs w:val="28"/>
          <w:lang w:val="ru-RU"/>
        </w:rPr>
        <w:t xml:space="preserve"> вертикальную цель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 xml:space="preserve"> с расстояния З м одной рукой (правой и левой) способом от плеча (5—б раз). </w:t>
      </w:r>
    </w:p>
    <w:p xmlns:wp14="http://schemas.microsoft.com/office/word/2010/wordml" w:rsidP="2DE4BC49" w14:paraId="21E828E6" wp14:textId="1EFAE7F3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A2723"/>
          <w:sz w:val="28"/>
          <w:szCs w:val="28"/>
          <w:lang w:val="ru-RU"/>
        </w:rPr>
        <w:t xml:space="preserve">2. Ползание </w:t>
      </w: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 xml:space="preserve">с последующим </w:t>
      </w:r>
      <w:proofErr w:type="spellStart"/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>переползанием</w:t>
      </w:r>
      <w:proofErr w:type="spellEnd"/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A2723"/>
          <w:sz w:val="28"/>
          <w:szCs w:val="28"/>
          <w:lang w:val="ru-RU"/>
        </w:rPr>
        <w:t xml:space="preserve"> через препятствия (2—3 раза).</w:t>
      </w:r>
    </w:p>
    <w:p xmlns:wp14="http://schemas.microsoft.com/office/word/2010/wordml" w:rsidP="2DE4BC49" w14:paraId="5CDA1EE0" wp14:textId="05DB0E9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P="2DE4BC49" w14:paraId="2875BBB0" wp14:textId="78C9A40B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00000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00000"/>
          <w:sz w:val="28"/>
          <w:szCs w:val="28"/>
          <w:lang w:val="ru-RU"/>
        </w:rPr>
        <w:t>И не забываем про подвижные игры!</w:t>
      </w:r>
    </w:p>
    <w:p xmlns:wp14="http://schemas.microsoft.com/office/word/2010/wordml" w:rsidP="2DE4BC49" w14:paraId="445E9FED" wp14:textId="52D580A0">
      <w:pPr>
        <w:pStyle w:val="Heading2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Двигательные игры для дошкольников</w:t>
      </w:r>
    </w:p>
    <w:p xmlns:wp14="http://schemas.microsoft.com/office/word/2010/wordml" w:rsidP="2DE4BC49" w14:paraId="2A15B3C2" wp14:textId="2E2E7E70">
      <w:pPr>
        <w:ind w:firstLine="30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Путешествие</w:t>
      </w:r>
    </w:p>
    <w:p xmlns:wp14="http://schemas.microsoft.com/office/word/2010/wordml" w:rsidP="2DE4BC49" w14:paraId="2B4F3C19" wp14:textId="68EC4AB1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Любая комната в глазах малыша может превращаться в игре то в бушующее море, то в таинственный остров, то в далекую планету, а то и в «настоящий» мир динозавров — в зависимости от темы игры. Стул вдруг превращается в гору, которую надо преодолеть, или туннель, через который приходится пробираться ползком (между ножек). Диван становится кораблем или автобусом, край ковра — дорожкой над пропастью, а сам ковер превращается в океан... Фантазия детей безгранична. Попробуйте устроить путешествие с преодолением препятствий — перебраться через «горный хребет» (пройти осторожно по дивану), преодолеть «трещину в леднике» (с дивана — на стул), обойти «болото» (по краю коврика или протянутой на полу скакалке). Придумывайте свои маршруты и препятствия, малыш, преодолевая их, будет развивать ловкость и сообразительность.</w:t>
      </w:r>
    </w:p>
    <w:p xmlns:wp14="http://schemas.microsoft.com/office/word/2010/wordml" w:rsidP="2DE4BC49" w14:paraId="0A9FFB69" wp14:textId="5F20744B">
      <w:pPr>
        <w:ind w:firstLine="30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Кладоискатели</w:t>
      </w:r>
    </w:p>
    <w:p xmlns:wp14="http://schemas.microsoft.com/office/word/2010/wordml" w:rsidP="2DE4BC49" w14:paraId="3A0191C7" wp14:textId="0FA2DFAE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Поиски сокровищ — что может быть увлекательнее! И не беда, что «клад» — это игрушка или конфетка и спрятали этот клад не пираты, а мама или папа. Главное — поиски! Искать можно:</w:t>
      </w:r>
    </w:p>
    <w:p xmlns:wp14="http://schemas.microsoft.com/office/word/2010/wordml" w:rsidP="2DE4BC49" w14:paraId="31A29D4F" wp14:textId="0577D865">
      <w:pPr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Вот один из вариантов такой игры. Ребенок находится на одной стороне комнаты. Вы говорите, что перед ним — «заколдованное пространство», а у противоположной стены «клад» (коробочка или мешочек с призом). Задание: добраться до клада, но с одним условием — не касаясь «земли» (пола) ногами. Можно использовать любые подручные средства, чтобы перебраться через «заколдованное пространство»: стулья, кубики, подушки и т. д.</w:t>
      </w:r>
    </w:p>
    <w:p xmlns:wp14="http://schemas.microsoft.com/office/word/2010/wordml" w:rsidP="2DE4BC49" w14:paraId="1AF45789" wp14:textId="589FC710">
      <w:pPr>
        <w:ind w:firstLine="45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Поймать — не поймать?</w:t>
      </w:r>
    </w:p>
    <w:p xmlns:wp14="http://schemas.microsoft.com/office/word/2010/wordml" w:rsidP="2DE4BC49" w14:paraId="4F56CB2F" wp14:textId="1B1138ED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— Вы договариваетесь с ребенком об условиях игры в мяч: ловить мяч можно только в том случае, если вы называете что-то съедобное. Далее вы называете слово и бросаете ребенку мяч. Например, вы сказали: «Хлеб» — значит, ребенок должен поймать мяч, поскольку хлеб </w:t>
      </w:r>
      <w:proofErr w:type="gramStart"/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можно есть</w:t>
      </w:r>
      <w:proofErr w:type="gramEnd"/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он подпадает под категорию «съедобное». Если бы вы назвали слово «стол» и ребенок поймал бы мяч, это было бы ошибкой. В зависимости от возраста и подготовленности ребенка можно усложнять игру:</w:t>
      </w:r>
    </w:p>
    <w:p xmlns:wp14="http://schemas.microsoft.com/office/word/2010/wordml" w:rsidP="2DE4BC49" w14:paraId="1BB57AE2" wp14:textId="4021E92B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— Вы бросаете мяч, называя какую-либо категорию, а ребенок, поймав мяч, должен назвать вам предмет из этой категории. Например, вы, бросив мяч, говорите: «Растение». Ребенок, поймав мяч, должен сказать «рябина», или «шиповник», или «гриб», — главное, чтобы это было растение. Категориями могут быть растения, животные, продукты, мебель, одежда, обувь, транспорт.</w:t>
      </w:r>
    </w:p>
    <w:p xmlns:wp14="http://schemas.microsoft.com/office/word/2010/wordml" w:rsidP="2DE4BC49" w14:paraId="64B672DC" wp14:textId="50BD5368">
      <w:pPr>
        <w:ind w:firstLine="45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Кто самый внимательный?</w:t>
      </w:r>
    </w:p>
    <w:p xmlns:wp14="http://schemas.microsoft.com/office/word/2010/wordml" w:rsidP="2DE4BC49" w14:paraId="2C2E90E1" wp14:textId="6EEBE4E6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Ребенок должен повторять движения ведущего. Это могут быть хлопки в ладоши, прыжки, кивки головой, приседания, поднимание рук вверх или разведение их в стороны — словом, любые движения. Внезапно ведущий меняет движение. Кто не заметил и продолжает повторять предыдущее движение — выбывает из игры. Эту игру лучше всего проводить семьей или с несколькими детьми.</w:t>
      </w:r>
    </w:p>
    <w:p xmlns:wp14="http://schemas.microsoft.com/office/word/2010/wordml" w:rsidP="2DE4BC49" w14:paraId="36D3D797" wp14:textId="27EA11A8">
      <w:pPr>
        <w:ind w:firstLine="45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Не скажу, но покажу</w:t>
      </w:r>
    </w:p>
    <w:p xmlns:wp14="http://schemas.microsoft.com/office/word/2010/wordml" w:rsidP="2DE4BC49" w14:paraId="780018F2" wp14:textId="2DB9AF96">
      <w:pPr>
        <w:ind w:firstLine="4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Договоритесь о действиях ребенка в зависимости от ваших слов</w:t>
      </w:r>
      <w:proofErr w:type="gramStart"/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, Например</w:t>
      </w:r>
      <w:proofErr w:type="gramEnd"/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, если вы произносите название животного, ребенок должен поднять руки вверх; если растение — развести руки в стороны. Можно добавлять количество категорий и движений, усложняя таким образом игру, тренируя внимание и память.</w:t>
      </w:r>
    </w:p>
    <w:p xmlns:wp14="http://schemas.microsoft.com/office/word/2010/wordml" w:rsidP="2DE4BC49" w14:paraId="386181DF" wp14:textId="0EC6067F">
      <w:pPr>
        <w:pStyle w:val="Normal"/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DE4BC49" w14:paraId="09C3E1FD" wp14:textId="0CEF6D10">
      <w:pPr>
        <w:pStyle w:val="Normal"/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DE4BC49" w14:paraId="28F4A464" wp14:textId="5D81B62E">
      <w:pPr>
        <w:pStyle w:val="Normal"/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E4BC49" w:rsidR="2DE4BC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Будьте здоровы!</w:t>
      </w:r>
    </w:p>
    <w:p xmlns:wp14="http://schemas.microsoft.com/office/word/2010/wordml" w:rsidP="2DE4BC49" w14:paraId="501817AE" wp14:textId="3D1254D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FD835C"/>
  <w15:docId w15:val="{344867e6-1012-4574-a982-efb8be7a3b30}"/>
  <w:rsids>
    <w:rsidRoot w:val="7FFD835C"/>
    <w:rsid w:val="2DE4BC49"/>
    <w:rsid w:val="7FFD83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2020-04-13T06:54:58.9794020Z</dcterms:created>
  <dcterms:modified xsi:type="dcterms:W3CDTF">2020-04-13T08:35:08.0671114Z</dcterms:modified>
  <dc:creator>Пескарева Елена</dc:creator>
  <lastModifiedBy>Пескарева Елена</lastModifiedBy>
</coreProperties>
</file>